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E8" w:rsidRPr="00F958E8" w:rsidRDefault="00F958E8" w:rsidP="00F9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E8">
        <w:rPr>
          <w:rFonts w:ascii="Times New Roman" w:hAnsi="Times New Roman" w:cs="Times New Roman"/>
          <w:b/>
          <w:sz w:val="24"/>
          <w:szCs w:val="24"/>
          <w:lang w:val="en-US"/>
        </w:rPr>
        <w:t>TOTTPP</w:t>
      </w:r>
      <w:r w:rsidRPr="00F95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58E8">
        <w:rPr>
          <w:rFonts w:ascii="Times New Roman" w:hAnsi="Times New Roman" w:cs="Times New Roman"/>
          <w:b/>
          <w:sz w:val="24"/>
          <w:szCs w:val="24"/>
        </w:rPr>
        <w:t>2206  Теоретические</w:t>
      </w:r>
      <w:proofErr w:type="gramEnd"/>
      <w:r w:rsidRPr="00F958E8">
        <w:rPr>
          <w:rFonts w:ascii="Times New Roman" w:hAnsi="Times New Roman" w:cs="Times New Roman"/>
          <w:b/>
          <w:sz w:val="24"/>
          <w:szCs w:val="24"/>
        </w:rPr>
        <w:t xml:space="preserve"> основы технологий пищевых продуктов</w:t>
      </w:r>
    </w:p>
    <w:p w:rsidR="00D92914" w:rsidRPr="00F958E8" w:rsidRDefault="00FA73E4" w:rsidP="00302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E8">
        <w:rPr>
          <w:rFonts w:ascii="Times New Roman" w:hAnsi="Times New Roman" w:cs="Times New Roman"/>
          <w:b/>
          <w:sz w:val="24"/>
          <w:szCs w:val="24"/>
        </w:rPr>
        <w:t>2</w:t>
      </w:r>
      <w:r w:rsidR="00A01873" w:rsidRPr="00F958E8">
        <w:rPr>
          <w:rFonts w:ascii="Times New Roman" w:hAnsi="Times New Roman" w:cs="Times New Roman"/>
          <w:b/>
          <w:sz w:val="24"/>
          <w:szCs w:val="24"/>
        </w:rPr>
        <w:t xml:space="preserve"> семестр 2018-</w:t>
      </w:r>
      <w:r w:rsidR="000D7B8B" w:rsidRPr="00F958E8">
        <w:rPr>
          <w:rFonts w:ascii="Times New Roman" w:hAnsi="Times New Roman" w:cs="Times New Roman"/>
          <w:b/>
          <w:sz w:val="24"/>
          <w:szCs w:val="24"/>
        </w:rPr>
        <w:t>2019 учебной</w:t>
      </w:r>
      <w:r w:rsidR="00B51705" w:rsidRPr="00F9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914" w:rsidRPr="00F958E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02F97" w:rsidRPr="00F958E8" w:rsidRDefault="00302F97" w:rsidP="00302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8B" w:rsidRPr="00302F97" w:rsidRDefault="000D7B8B" w:rsidP="00F958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E8">
        <w:rPr>
          <w:rFonts w:ascii="Times New Roman" w:hAnsi="Times New Roman" w:cs="Times New Roman"/>
          <w:sz w:val="24"/>
          <w:szCs w:val="24"/>
        </w:rPr>
        <w:t xml:space="preserve">1) </w:t>
      </w:r>
      <w:r w:rsidR="004C340D" w:rsidRPr="00F958E8">
        <w:rPr>
          <w:rFonts w:ascii="Times New Roman" w:hAnsi="Times New Roman" w:cs="Times New Roman"/>
          <w:i/>
          <w:sz w:val="24"/>
          <w:szCs w:val="24"/>
        </w:rPr>
        <w:t>Краткое содержание дисциплины:</w:t>
      </w:r>
      <w:r w:rsidR="004C340D" w:rsidRPr="00F958E8">
        <w:rPr>
          <w:rFonts w:ascii="Times New Roman" w:hAnsi="Times New Roman" w:cs="Times New Roman"/>
          <w:sz w:val="24"/>
          <w:szCs w:val="24"/>
        </w:rPr>
        <w:t xml:space="preserve"> Предметом изучения курса</w:t>
      </w:r>
      <w:r w:rsidRPr="00F958E8">
        <w:rPr>
          <w:rFonts w:ascii="Times New Roman" w:hAnsi="Times New Roman" w:cs="Times New Roman"/>
          <w:sz w:val="24"/>
          <w:szCs w:val="24"/>
        </w:rPr>
        <w:t xml:space="preserve"> </w:t>
      </w:r>
      <w:r w:rsidR="004C340D" w:rsidRPr="00F958E8">
        <w:rPr>
          <w:rFonts w:ascii="Times New Roman" w:hAnsi="Times New Roman" w:cs="Times New Roman"/>
          <w:sz w:val="24"/>
          <w:szCs w:val="24"/>
        </w:rPr>
        <w:t>«</w:t>
      </w:r>
      <w:r w:rsidR="00F958E8" w:rsidRPr="00F958E8">
        <w:rPr>
          <w:rFonts w:ascii="Times New Roman" w:hAnsi="Times New Roman" w:cs="Times New Roman"/>
          <w:sz w:val="24"/>
          <w:szCs w:val="24"/>
        </w:rPr>
        <w:t>Теоретические основы технологий пищевых продуктов</w:t>
      </w:r>
      <w:r w:rsidR="004C340D" w:rsidRPr="00F958E8">
        <w:rPr>
          <w:rFonts w:ascii="Times New Roman" w:hAnsi="Times New Roman" w:cs="Times New Roman"/>
          <w:sz w:val="24"/>
          <w:szCs w:val="24"/>
        </w:rPr>
        <w:t>»</w:t>
      </w:r>
      <w:r w:rsidR="00F958E8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F958E8" w:rsidRPr="00F958E8">
        <w:rPr>
          <w:rFonts w:ascii="Times New Roman" w:hAnsi="Times New Roman" w:cs="Times New Roman"/>
          <w:sz w:val="24"/>
          <w:szCs w:val="24"/>
        </w:rPr>
        <w:t xml:space="preserve">сырье животного и растительного происхождения, используемое в производстве пищевых продуктов, его свойства, качество и безопасность, а также приемы и процессы его обработки, </w:t>
      </w:r>
      <w:proofErr w:type="gramStart"/>
      <w:r w:rsidR="00F958E8" w:rsidRPr="00F958E8">
        <w:rPr>
          <w:rFonts w:ascii="Times New Roman" w:hAnsi="Times New Roman" w:cs="Times New Roman"/>
          <w:sz w:val="24"/>
          <w:szCs w:val="24"/>
        </w:rPr>
        <w:t>хранения  и</w:t>
      </w:r>
      <w:proofErr w:type="gramEnd"/>
      <w:r w:rsidR="00F958E8" w:rsidRPr="00F958E8">
        <w:rPr>
          <w:rFonts w:ascii="Times New Roman" w:hAnsi="Times New Roman" w:cs="Times New Roman"/>
          <w:sz w:val="24"/>
          <w:szCs w:val="24"/>
        </w:rPr>
        <w:t xml:space="preserve"> переработки в пищевых производствах.</w:t>
      </w:r>
      <w:r w:rsidR="00F958E8">
        <w:rPr>
          <w:rFonts w:ascii="Times New Roman" w:hAnsi="Times New Roman" w:cs="Times New Roman"/>
          <w:sz w:val="24"/>
          <w:szCs w:val="24"/>
        </w:rPr>
        <w:t xml:space="preserve"> </w:t>
      </w:r>
      <w:r w:rsidR="00BB1D1C" w:rsidRPr="00302F97">
        <w:rPr>
          <w:rFonts w:ascii="Times New Roman" w:hAnsi="Times New Roman" w:cs="Times New Roman"/>
          <w:sz w:val="24"/>
          <w:szCs w:val="24"/>
        </w:rPr>
        <w:t>Процессы превращения сырья животного и растительного происхождения в продукты питания сложны и требуют знаний, основанных на законах физики и химии</w:t>
      </w:r>
      <w:r w:rsidR="00A030EA" w:rsidRPr="00302F97">
        <w:rPr>
          <w:rFonts w:ascii="Times New Roman" w:hAnsi="Times New Roman" w:cs="Times New Roman"/>
          <w:sz w:val="24"/>
          <w:szCs w:val="24"/>
        </w:rPr>
        <w:t>, механике и теплофизике, микробиологии и биохимии.</w:t>
      </w:r>
    </w:p>
    <w:p w:rsidR="004C340D" w:rsidRPr="00F958E8" w:rsidRDefault="000D7B8B" w:rsidP="00F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E8">
        <w:rPr>
          <w:rFonts w:ascii="Times New Roman" w:hAnsi="Times New Roman" w:cs="Times New Roman"/>
          <w:sz w:val="24"/>
          <w:szCs w:val="24"/>
        </w:rPr>
        <w:t xml:space="preserve">2) </w:t>
      </w:r>
      <w:r w:rsidRPr="00F958E8">
        <w:rPr>
          <w:rFonts w:ascii="Times New Roman" w:hAnsi="Times New Roman" w:cs="Times New Roman"/>
          <w:i/>
          <w:sz w:val="24"/>
          <w:szCs w:val="24"/>
          <w:lang w:val="kk-KZ"/>
        </w:rPr>
        <w:t>Кредитная стоимость дисциплины:</w:t>
      </w:r>
      <w:r w:rsidRPr="00F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340D" w:rsidRPr="00F958E8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C340D" w:rsidRPr="00F958E8">
        <w:rPr>
          <w:rFonts w:ascii="Times New Roman" w:hAnsi="Times New Roman" w:cs="Times New Roman"/>
          <w:i/>
          <w:sz w:val="24"/>
          <w:szCs w:val="24"/>
        </w:rPr>
        <w:t>5</w:t>
      </w:r>
      <w:r w:rsidR="004C340D" w:rsidRPr="00F958E8">
        <w:rPr>
          <w:rFonts w:ascii="Times New Roman" w:hAnsi="Times New Roman" w:cs="Times New Roman"/>
          <w:sz w:val="24"/>
          <w:szCs w:val="24"/>
        </w:rPr>
        <w:t xml:space="preserve"> кредита</w:t>
      </w:r>
    </w:p>
    <w:p w:rsidR="00F958E8" w:rsidRPr="00F958E8" w:rsidRDefault="00F958E8" w:rsidP="00F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E8">
        <w:rPr>
          <w:rFonts w:ascii="Times New Roman" w:hAnsi="Times New Roman" w:cs="Times New Roman"/>
          <w:sz w:val="24"/>
          <w:szCs w:val="24"/>
        </w:rPr>
        <w:t>Общая трудоёмкость – 225 часов</w:t>
      </w:r>
    </w:p>
    <w:p w:rsidR="00F958E8" w:rsidRPr="00F958E8" w:rsidRDefault="00F958E8" w:rsidP="00F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E8">
        <w:rPr>
          <w:rFonts w:ascii="Times New Roman" w:hAnsi="Times New Roman" w:cs="Times New Roman"/>
          <w:sz w:val="24"/>
          <w:szCs w:val="24"/>
        </w:rPr>
        <w:t>Аудиторных занятий – 7</w:t>
      </w:r>
      <w:r>
        <w:rPr>
          <w:rFonts w:ascii="Times New Roman" w:hAnsi="Times New Roman" w:cs="Times New Roman"/>
          <w:sz w:val="24"/>
          <w:szCs w:val="24"/>
        </w:rPr>
        <w:t>5 часов (л</w:t>
      </w:r>
      <w:r w:rsidRPr="00F958E8">
        <w:rPr>
          <w:rFonts w:ascii="Times New Roman" w:hAnsi="Times New Roman" w:cs="Times New Roman"/>
          <w:sz w:val="24"/>
          <w:szCs w:val="24"/>
        </w:rPr>
        <w:t xml:space="preserve">екции – 30 часов;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958E8">
        <w:rPr>
          <w:rFonts w:ascii="Times New Roman" w:hAnsi="Times New Roman" w:cs="Times New Roman"/>
          <w:bCs/>
          <w:sz w:val="24"/>
          <w:szCs w:val="24"/>
        </w:rPr>
        <w:t xml:space="preserve">рактические (семинарские) – </w:t>
      </w:r>
      <w:r w:rsidRPr="00F958E8">
        <w:rPr>
          <w:rFonts w:ascii="Times New Roman" w:hAnsi="Times New Roman" w:cs="Times New Roman"/>
          <w:sz w:val="24"/>
          <w:szCs w:val="24"/>
        </w:rPr>
        <w:t xml:space="preserve">30 часов;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958E8">
        <w:rPr>
          <w:rFonts w:ascii="Times New Roman" w:hAnsi="Times New Roman" w:cs="Times New Roman"/>
          <w:sz w:val="24"/>
          <w:szCs w:val="24"/>
        </w:rPr>
        <w:t>абораторные занятия – 15 часов);</w:t>
      </w:r>
    </w:p>
    <w:p w:rsidR="00F958E8" w:rsidRPr="00F958E8" w:rsidRDefault="00F958E8" w:rsidP="00F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E8">
        <w:rPr>
          <w:rFonts w:ascii="Times New Roman" w:hAnsi="Times New Roman" w:cs="Times New Roman"/>
          <w:sz w:val="24"/>
          <w:szCs w:val="24"/>
        </w:rPr>
        <w:t>Не аудиторных: СРО – 150 часов, в том числе СРОП – 37,5 часов</w:t>
      </w:r>
    </w:p>
    <w:p w:rsidR="000D7B8B" w:rsidRPr="00302F97" w:rsidRDefault="000D7B8B" w:rsidP="00F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E8">
        <w:rPr>
          <w:rFonts w:ascii="Times New Roman" w:hAnsi="Times New Roman" w:cs="Times New Roman"/>
          <w:sz w:val="24"/>
          <w:szCs w:val="24"/>
        </w:rPr>
        <w:t xml:space="preserve">3) </w:t>
      </w:r>
      <w:r w:rsidRPr="00F958E8">
        <w:rPr>
          <w:rFonts w:ascii="Times New Roman" w:hAnsi="Times New Roman" w:cs="Times New Roman"/>
          <w:i/>
          <w:sz w:val="24"/>
          <w:szCs w:val="24"/>
        </w:rPr>
        <w:t>Цель:</w:t>
      </w:r>
      <w:r w:rsidRPr="00F958E8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</w:t>
      </w:r>
      <w:r w:rsidRPr="00F958E8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="00A030EA" w:rsidRPr="00F958E8">
        <w:rPr>
          <w:rFonts w:ascii="Times New Roman" w:hAnsi="Times New Roman" w:cs="Times New Roman"/>
          <w:sz w:val="24"/>
          <w:szCs w:val="24"/>
        </w:rPr>
        <w:t>общих представлений</w:t>
      </w:r>
      <w:r w:rsidR="00D13E5B">
        <w:rPr>
          <w:rFonts w:ascii="Times New Roman" w:hAnsi="Times New Roman" w:cs="Times New Roman"/>
          <w:sz w:val="24"/>
          <w:szCs w:val="24"/>
        </w:rPr>
        <w:t xml:space="preserve"> о технологии</w:t>
      </w:r>
      <w:r w:rsidR="007F3350" w:rsidRPr="00F958E8">
        <w:rPr>
          <w:rFonts w:ascii="Times New Roman" w:hAnsi="Times New Roman" w:cs="Times New Roman"/>
          <w:sz w:val="24"/>
          <w:szCs w:val="24"/>
        </w:rPr>
        <w:t xml:space="preserve"> пищевых</w:t>
      </w:r>
      <w:r w:rsidR="007F3350" w:rsidRPr="00302F97">
        <w:rPr>
          <w:rFonts w:ascii="Times New Roman" w:hAnsi="Times New Roman" w:cs="Times New Roman"/>
          <w:sz w:val="24"/>
          <w:szCs w:val="24"/>
        </w:rPr>
        <w:t xml:space="preserve"> продуктов</w:t>
      </w:r>
    </w:p>
    <w:p w:rsidR="000D7B8B" w:rsidRPr="00D13E5B" w:rsidRDefault="000D7B8B" w:rsidP="00D13E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E5B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4) </w:t>
      </w:r>
      <w:r w:rsidRPr="00D13E5B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Результаты обучения:</w:t>
      </w:r>
      <w:r w:rsidRPr="00D1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8B" w:rsidRPr="00D13E5B" w:rsidRDefault="000D7B8B" w:rsidP="00D1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5B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обучающиеся должны:</w:t>
      </w:r>
    </w:p>
    <w:p w:rsidR="007F3350" w:rsidRPr="00D13E5B" w:rsidRDefault="007F3350" w:rsidP="00C939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5B">
        <w:rPr>
          <w:rFonts w:ascii="Times New Roman" w:hAnsi="Times New Roman" w:cs="Times New Roman"/>
          <w:sz w:val="24"/>
          <w:szCs w:val="24"/>
        </w:rPr>
        <w:t>- знать</w:t>
      </w:r>
      <w:r w:rsidR="00D13E5B">
        <w:rPr>
          <w:rFonts w:ascii="Times New Roman" w:hAnsi="Times New Roman" w:cs="Times New Roman"/>
          <w:sz w:val="24"/>
          <w:szCs w:val="24"/>
        </w:rPr>
        <w:t xml:space="preserve"> </w:t>
      </w:r>
      <w:r w:rsidR="00D13E5B" w:rsidRPr="00D13E5B">
        <w:rPr>
          <w:rFonts w:ascii="Times New Roman" w:hAnsi="Times New Roman" w:cs="Times New Roman"/>
          <w:sz w:val="24"/>
          <w:szCs w:val="24"/>
        </w:rPr>
        <w:t>основные пищевые и биологически активные вещества пищевого сырья и продуктов, и</w:t>
      </w:r>
      <w:r w:rsidR="00D13E5B">
        <w:rPr>
          <w:rFonts w:ascii="Times New Roman" w:hAnsi="Times New Roman" w:cs="Times New Roman"/>
          <w:sz w:val="24"/>
          <w:szCs w:val="24"/>
        </w:rPr>
        <w:t>х свойства и значение в питании;</w:t>
      </w:r>
      <w:r w:rsidR="00D13E5B" w:rsidRPr="00D13E5B">
        <w:rPr>
          <w:rFonts w:ascii="Times New Roman" w:hAnsi="Times New Roman" w:cs="Times New Roman"/>
          <w:sz w:val="24"/>
          <w:szCs w:val="24"/>
        </w:rPr>
        <w:t xml:space="preserve"> классификацию пищевого сырья, его свойства, </w:t>
      </w:r>
      <w:r w:rsidR="00D13E5B">
        <w:rPr>
          <w:rFonts w:ascii="Times New Roman" w:hAnsi="Times New Roman" w:cs="Times New Roman"/>
          <w:sz w:val="24"/>
          <w:szCs w:val="24"/>
        </w:rPr>
        <w:t>п</w:t>
      </w:r>
      <w:r w:rsidR="00C939C2">
        <w:rPr>
          <w:rFonts w:ascii="Times New Roman" w:hAnsi="Times New Roman" w:cs="Times New Roman"/>
          <w:sz w:val="24"/>
          <w:szCs w:val="24"/>
        </w:rPr>
        <w:t>ищевую и биологическую ценность</w:t>
      </w:r>
      <w:r w:rsidR="00D13E5B" w:rsidRPr="00D13E5B">
        <w:rPr>
          <w:rFonts w:ascii="Times New Roman" w:hAnsi="Times New Roman" w:cs="Times New Roman"/>
          <w:sz w:val="24"/>
          <w:szCs w:val="24"/>
        </w:rPr>
        <w:t>; физико-химические</w:t>
      </w:r>
      <w:r w:rsidR="00C939C2">
        <w:rPr>
          <w:rFonts w:ascii="Times New Roman" w:hAnsi="Times New Roman" w:cs="Times New Roman"/>
          <w:sz w:val="24"/>
          <w:szCs w:val="24"/>
        </w:rPr>
        <w:t>, биохимические</w:t>
      </w:r>
      <w:r w:rsidR="00D13E5B" w:rsidRPr="00D13E5B">
        <w:rPr>
          <w:rFonts w:ascii="Times New Roman" w:hAnsi="Times New Roman" w:cs="Times New Roman"/>
          <w:sz w:val="24"/>
          <w:szCs w:val="24"/>
        </w:rPr>
        <w:t xml:space="preserve"> </w:t>
      </w:r>
      <w:r w:rsidR="00C939C2">
        <w:rPr>
          <w:rFonts w:ascii="Times New Roman" w:hAnsi="Times New Roman" w:cs="Times New Roman"/>
          <w:sz w:val="24"/>
          <w:szCs w:val="24"/>
        </w:rPr>
        <w:t xml:space="preserve">и микробиологические </w:t>
      </w:r>
      <w:r w:rsidR="00D13E5B" w:rsidRPr="00D13E5B">
        <w:rPr>
          <w:rFonts w:ascii="Times New Roman" w:hAnsi="Times New Roman" w:cs="Times New Roman"/>
          <w:sz w:val="24"/>
          <w:szCs w:val="24"/>
        </w:rPr>
        <w:t>процессы, протекающие в пищевых про</w:t>
      </w:r>
      <w:r w:rsidR="00C939C2">
        <w:rPr>
          <w:rFonts w:ascii="Times New Roman" w:hAnsi="Times New Roman" w:cs="Times New Roman"/>
          <w:sz w:val="24"/>
          <w:szCs w:val="24"/>
        </w:rPr>
        <w:t>дуктах при их обработке</w:t>
      </w:r>
      <w:r w:rsidRPr="00D13E5B">
        <w:rPr>
          <w:rFonts w:ascii="Times New Roman" w:hAnsi="Times New Roman" w:cs="Times New Roman"/>
          <w:sz w:val="24"/>
          <w:szCs w:val="24"/>
        </w:rPr>
        <w:t>;</w:t>
      </w:r>
    </w:p>
    <w:p w:rsidR="007F3350" w:rsidRPr="00D13E5B" w:rsidRDefault="007F3350" w:rsidP="00D1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5B">
        <w:rPr>
          <w:rFonts w:ascii="Times New Roman" w:hAnsi="Times New Roman" w:cs="Times New Roman"/>
          <w:sz w:val="24"/>
          <w:szCs w:val="24"/>
        </w:rPr>
        <w:t>-иметь навыки использ</w:t>
      </w:r>
      <w:r w:rsidR="00C939C2">
        <w:rPr>
          <w:rFonts w:ascii="Times New Roman" w:hAnsi="Times New Roman" w:cs="Times New Roman"/>
          <w:sz w:val="24"/>
          <w:szCs w:val="24"/>
        </w:rPr>
        <w:t>ования методов обработки сырья при</w:t>
      </w:r>
      <w:r w:rsidRPr="00D13E5B">
        <w:rPr>
          <w:rFonts w:ascii="Times New Roman" w:hAnsi="Times New Roman" w:cs="Times New Roman"/>
          <w:sz w:val="24"/>
          <w:szCs w:val="24"/>
        </w:rPr>
        <w:t xml:space="preserve"> производстве пищевых продуктов;</w:t>
      </w:r>
    </w:p>
    <w:p w:rsidR="000D7B8B" w:rsidRPr="00D13E5B" w:rsidRDefault="007F3350" w:rsidP="00D1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5B">
        <w:rPr>
          <w:rFonts w:ascii="Times New Roman" w:hAnsi="Times New Roman" w:cs="Times New Roman"/>
          <w:sz w:val="24"/>
          <w:szCs w:val="24"/>
        </w:rPr>
        <w:t>- уметь</w:t>
      </w:r>
      <w:r w:rsidR="00C939C2">
        <w:rPr>
          <w:rFonts w:ascii="Times New Roman" w:hAnsi="Times New Roman" w:cs="Times New Roman"/>
          <w:sz w:val="24"/>
          <w:szCs w:val="24"/>
        </w:rPr>
        <w:t xml:space="preserve"> подобрать </w:t>
      </w:r>
      <w:r w:rsidR="00C939C2" w:rsidRPr="00D13E5B">
        <w:rPr>
          <w:rFonts w:ascii="Times New Roman" w:hAnsi="Times New Roman" w:cs="Times New Roman"/>
          <w:sz w:val="24"/>
          <w:szCs w:val="24"/>
        </w:rPr>
        <w:t>физико-химические</w:t>
      </w:r>
      <w:r w:rsidR="00C939C2">
        <w:rPr>
          <w:rFonts w:ascii="Times New Roman" w:hAnsi="Times New Roman" w:cs="Times New Roman"/>
          <w:sz w:val="24"/>
          <w:szCs w:val="24"/>
        </w:rPr>
        <w:t>, биохимические</w:t>
      </w:r>
      <w:r w:rsidR="00C939C2" w:rsidRPr="00D13E5B">
        <w:rPr>
          <w:rFonts w:ascii="Times New Roman" w:hAnsi="Times New Roman" w:cs="Times New Roman"/>
          <w:sz w:val="24"/>
          <w:szCs w:val="24"/>
        </w:rPr>
        <w:t xml:space="preserve"> </w:t>
      </w:r>
      <w:r w:rsidR="00C939C2">
        <w:rPr>
          <w:rFonts w:ascii="Times New Roman" w:hAnsi="Times New Roman" w:cs="Times New Roman"/>
          <w:sz w:val="24"/>
          <w:szCs w:val="24"/>
        </w:rPr>
        <w:t xml:space="preserve">и микробиологические </w:t>
      </w:r>
      <w:r w:rsidR="00C939C2" w:rsidRPr="00D13E5B">
        <w:rPr>
          <w:rFonts w:ascii="Times New Roman" w:hAnsi="Times New Roman" w:cs="Times New Roman"/>
          <w:sz w:val="24"/>
          <w:szCs w:val="24"/>
        </w:rPr>
        <w:t>процессы,</w:t>
      </w:r>
      <w:r w:rsidR="00C939C2">
        <w:rPr>
          <w:rFonts w:ascii="Times New Roman" w:hAnsi="Times New Roman" w:cs="Times New Roman"/>
          <w:sz w:val="24"/>
          <w:szCs w:val="24"/>
        </w:rPr>
        <w:t xml:space="preserve"> превращающие сырье в типичные пищевые продукты</w:t>
      </w:r>
      <w:r w:rsidRPr="00D13E5B">
        <w:rPr>
          <w:rFonts w:ascii="Times New Roman" w:hAnsi="Times New Roman" w:cs="Times New Roman"/>
          <w:sz w:val="24"/>
          <w:szCs w:val="24"/>
        </w:rPr>
        <w:t>;</w:t>
      </w:r>
    </w:p>
    <w:p w:rsidR="00D13E5B" w:rsidRPr="00D13E5B" w:rsidRDefault="007F3350" w:rsidP="00D1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5B">
        <w:rPr>
          <w:rFonts w:ascii="Times New Roman" w:hAnsi="Times New Roman" w:cs="Times New Roman"/>
          <w:sz w:val="24"/>
          <w:szCs w:val="24"/>
        </w:rPr>
        <w:t>- быть компетентным в вопросах производства пищевых продуктов из сырья животного и растительного</w:t>
      </w:r>
      <w:r w:rsidR="00302F97" w:rsidRPr="00D13E5B">
        <w:rPr>
          <w:rFonts w:ascii="Times New Roman" w:hAnsi="Times New Roman" w:cs="Times New Roman"/>
          <w:sz w:val="24"/>
          <w:szCs w:val="24"/>
        </w:rPr>
        <w:t xml:space="preserve"> происхождения.</w:t>
      </w:r>
    </w:p>
    <w:p w:rsidR="000D7B8B" w:rsidRPr="00D13E5B" w:rsidRDefault="000D7B8B" w:rsidP="00D1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5B">
        <w:rPr>
          <w:rFonts w:ascii="Times New Roman" w:hAnsi="Times New Roman" w:cs="Times New Roman"/>
          <w:sz w:val="24"/>
          <w:szCs w:val="24"/>
        </w:rPr>
        <w:t xml:space="preserve">5) </w:t>
      </w:r>
      <w:r w:rsidRPr="00D13E5B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D13E5B">
        <w:rPr>
          <w:rFonts w:ascii="Times New Roman" w:hAnsi="Times New Roman" w:cs="Times New Roman"/>
          <w:sz w:val="24"/>
          <w:szCs w:val="24"/>
        </w:rPr>
        <w:t xml:space="preserve"> Распределение академических часов по видам занятий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701"/>
        <w:gridCol w:w="1701"/>
        <w:gridCol w:w="880"/>
        <w:gridCol w:w="992"/>
      </w:tblGrid>
      <w:tr w:rsidR="00C939C2" w:rsidRPr="00C939C2" w:rsidTr="00C939C2">
        <w:tc>
          <w:tcPr>
            <w:tcW w:w="534" w:type="dxa"/>
            <w:vMerge w:val="restart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39C2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693" w:type="dxa"/>
            <w:vMerge w:val="restart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39C2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39C2">
              <w:rPr>
                <w:rFonts w:ascii="Times New Roman" w:hAnsi="Times New Roman" w:cs="Times New Roman"/>
                <w:bCs/>
              </w:rPr>
              <w:t xml:space="preserve"> темы</w:t>
            </w:r>
          </w:p>
        </w:tc>
        <w:tc>
          <w:tcPr>
            <w:tcW w:w="4252" w:type="dxa"/>
            <w:gridSpan w:val="3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  <w:bCs/>
              </w:rPr>
              <w:t>Количество аудиторных часов по видам занятий</w:t>
            </w:r>
          </w:p>
        </w:tc>
        <w:tc>
          <w:tcPr>
            <w:tcW w:w="1872" w:type="dxa"/>
            <w:gridSpan w:val="2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СРО</w:t>
            </w:r>
          </w:p>
        </w:tc>
      </w:tr>
      <w:tr w:rsidR="00C939C2" w:rsidRPr="00C939C2" w:rsidTr="00C939C2">
        <w:tc>
          <w:tcPr>
            <w:tcW w:w="534" w:type="dxa"/>
            <w:vMerge/>
            <w:vAlign w:val="center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39C2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39C2">
              <w:rPr>
                <w:rFonts w:ascii="Times New Roman" w:hAnsi="Times New Roman" w:cs="Times New Roman"/>
                <w:bCs/>
              </w:rPr>
              <w:t>практические (семинарские)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39C2">
              <w:rPr>
                <w:rFonts w:ascii="Times New Roman" w:hAnsi="Times New Roman" w:cs="Times New Roman"/>
                <w:bCs/>
              </w:rPr>
              <w:t>лабораторные</w:t>
            </w:r>
          </w:p>
        </w:tc>
        <w:tc>
          <w:tcPr>
            <w:tcW w:w="880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Всего</w:t>
            </w:r>
          </w:p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в том числе СРОП</w:t>
            </w:r>
          </w:p>
        </w:tc>
      </w:tr>
      <w:tr w:rsidR="00C939C2" w:rsidRPr="00C939C2" w:rsidTr="00C939C2">
        <w:trPr>
          <w:trHeight w:val="771"/>
        </w:trPr>
        <w:tc>
          <w:tcPr>
            <w:tcW w:w="534" w:type="dxa"/>
            <w:vAlign w:val="center"/>
          </w:tcPr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39C2" w:rsidRPr="00C939C2" w:rsidRDefault="00C939C2" w:rsidP="00C939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Пищевая ценность пищевых продуктов</w:t>
            </w:r>
          </w:p>
        </w:tc>
        <w:tc>
          <w:tcPr>
            <w:tcW w:w="850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880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7,5</w:t>
            </w:r>
          </w:p>
        </w:tc>
      </w:tr>
      <w:tr w:rsidR="00C939C2" w:rsidRPr="00C939C2" w:rsidTr="00C939C2">
        <w:tc>
          <w:tcPr>
            <w:tcW w:w="534" w:type="dxa"/>
            <w:vAlign w:val="center"/>
          </w:tcPr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39C2" w:rsidRPr="00C939C2" w:rsidRDefault="00C939C2" w:rsidP="00C939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Сырье для производства пищевых продуктов</w:t>
            </w:r>
          </w:p>
        </w:tc>
        <w:tc>
          <w:tcPr>
            <w:tcW w:w="850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880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7,5</w:t>
            </w:r>
          </w:p>
        </w:tc>
      </w:tr>
      <w:tr w:rsidR="00C939C2" w:rsidRPr="00C939C2" w:rsidTr="00C939C2">
        <w:tc>
          <w:tcPr>
            <w:tcW w:w="534" w:type="dxa"/>
            <w:vAlign w:val="center"/>
          </w:tcPr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39C2" w:rsidRPr="00C939C2" w:rsidRDefault="00C939C2" w:rsidP="00C9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Теоретические основы технологических процессов</w:t>
            </w:r>
          </w:p>
        </w:tc>
        <w:tc>
          <w:tcPr>
            <w:tcW w:w="850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880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7,5</w:t>
            </w:r>
          </w:p>
        </w:tc>
      </w:tr>
      <w:tr w:rsidR="00C939C2" w:rsidRPr="00C939C2" w:rsidTr="00C939C2">
        <w:tc>
          <w:tcPr>
            <w:tcW w:w="534" w:type="dxa"/>
            <w:vAlign w:val="center"/>
          </w:tcPr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939C2" w:rsidRPr="00C939C2" w:rsidRDefault="00C939C2" w:rsidP="00C9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Методы обработки сырья при производстве пищевых продуктов</w:t>
            </w:r>
          </w:p>
        </w:tc>
        <w:tc>
          <w:tcPr>
            <w:tcW w:w="850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880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7,5</w:t>
            </w:r>
          </w:p>
        </w:tc>
      </w:tr>
      <w:tr w:rsidR="00C939C2" w:rsidRPr="00C939C2" w:rsidTr="00C939C2">
        <w:tc>
          <w:tcPr>
            <w:tcW w:w="534" w:type="dxa"/>
            <w:vAlign w:val="center"/>
          </w:tcPr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939C2" w:rsidRPr="00C939C2" w:rsidRDefault="00C939C2" w:rsidP="00C9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>Консервирование пищевых продуктов</w:t>
            </w:r>
          </w:p>
        </w:tc>
        <w:tc>
          <w:tcPr>
            <w:tcW w:w="850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880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 xml:space="preserve">7,5  </w:t>
            </w:r>
          </w:p>
        </w:tc>
      </w:tr>
      <w:tr w:rsidR="00C939C2" w:rsidRPr="00C939C2" w:rsidTr="00C939C2">
        <w:tc>
          <w:tcPr>
            <w:tcW w:w="534" w:type="dxa"/>
            <w:vAlign w:val="center"/>
          </w:tcPr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</w:rPr>
              <w:t xml:space="preserve">Всего: </w:t>
            </w:r>
            <w:r w:rsidRPr="00C939C2">
              <w:rPr>
                <w:rFonts w:ascii="Times New Roman" w:hAnsi="Times New Roman" w:cs="Times New Roman"/>
                <w:lang w:val="kk-KZ"/>
              </w:rPr>
              <w:t>22</w:t>
            </w:r>
            <w:r w:rsidRPr="00C939C2">
              <w:rPr>
                <w:rFonts w:ascii="Times New Roman" w:hAnsi="Times New Roman" w:cs="Times New Roman"/>
              </w:rPr>
              <w:t xml:space="preserve">5 часов </w:t>
            </w:r>
          </w:p>
          <w:p w:rsidR="00C939C2" w:rsidRPr="00C939C2" w:rsidRDefault="00C939C2" w:rsidP="00C93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39C2">
              <w:rPr>
                <w:rFonts w:ascii="Times New Roman" w:hAnsi="Times New Roman" w:cs="Times New Roman"/>
              </w:rPr>
              <w:t xml:space="preserve"> (</w:t>
            </w:r>
            <w:r w:rsidRPr="00C939C2">
              <w:rPr>
                <w:rFonts w:ascii="Times New Roman" w:hAnsi="Times New Roman" w:cs="Times New Roman"/>
                <w:lang w:val="kk-KZ"/>
              </w:rPr>
              <w:t>5</w:t>
            </w:r>
            <w:r w:rsidRPr="00C939C2">
              <w:rPr>
                <w:rFonts w:ascii="Times New Roman" w:hAnsi="Times New Roman" w:cs="Times New Roman"/>
              </w:rPr>
              <w:t xml:space="preserve"> кредит</w:t>
            </w:r>
            <w:r w:rsidRPr="00C939C2">
              <w:rPr>
                <w:rFonts w:ascii="Times New Roman" w:hAnsi="Times New Roman" w:cs="Times New Roman"/>
                <w:lang w:val="kk-KZ"/>
              </w:rPr>
              <w:t>а</w:t>
            </w:r>
            <w:r w:rsidRPr="00C939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39C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  <w:tc>
          <w:tcPr>
            <w:tcW w:w="1701" w:type="dxa"/>
          </w:tcPr>
          <w:p w:rsidR="00C939C2" w:rsidRPr="00C939C2" w:rsidRDefault="00C939C2" w:rsidP="00C9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939C2">
              <w:rPr>
                <w:rFonts w:ascii="Times New Roman" w:hAnsi="Times New Roman" w:cs="Times New Roman"/>
                <w:bCs/>
                <w:lang w:val="kk-KZ"/>
              </w:rPr>
              <w:t>15</w:t>
            </w:r>
          </w:p>
        </w:tc>
        <w:tc>
          <w:tcPr>
            <w:tcW w:w="880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 xml:space="preserve"> 15</w:t>
            </w:r>
            <w:r w:rsidRPr="00C939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939C2" w:rsidRPr="00C939C2" w:rsidRDefault="00C939C2" w:rsidP="00C9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C2">
              <w:rPr>
                <w:rFonts w:ascii="Times New Roman" w:hAnsi="Times New Roman" w:cs="Times New Roman"/>
                <w:lang w:val="kk-KZ"/>
              </w:rPr>
              <w:t>37,5</w:t>
            </w:r>
          </w:p>
        </w:tc>
      </w:tr>
    </w:tbl>
    <w:p w:rsidR="00302F97" w:rsidRPr="00302F97" w:rsidRDefault="00302F97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F97" w:rsidRDefault="00302F97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C2" w:rsidRDefault="00C939C2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C2" w:rsidRPr="00302F97" w:rsidRDefault="00C939C2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8B" w:rsidRPr="0061396F" w:rsidRDefault="000D7B8B" w:rsidP="0034473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4736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spellStart"/>
      <w:r w:rsidRPr="00344736">
        <w:rPr>
          <w:rFonts w:ascii="Times New Roman" w:hAnsi="Times New Roman" w:cs="Times New Roman"/>
          <w:i/>
          <w:sz w:val="24"/>
          <w:szCs w:val="24"/>
        </w:rPr>
        <w:t>Пререквизиты</w:t>
      </w:r>
      <w:proofErr w:type="spellEnd"/>
      <w:r w:rsidRPr="00344736">
        <w:rPr>
          <w:rFonts w:ascii="Times New Roman" w:hAnsi="Times New Roman" w:cs="Times New Roman"/>
          <w:i/>
          <w:sz w:val="24"/>
          <w:szCs w:val="24"/>
        </w:rPr>
        <w:t>:</w:t>
      </w:r>
      <w:r w:rsidRPr="003447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396F" w:rsidRPr="008D52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Him</w:t>
      </w:r>
      <w:r w:rsidR="0061396F" w:rsidRPr="008D52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1205 –Х</w:t>
      </w:r>
      <w:r w:rsidR="006139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имия. </w:t>
      </w:r>
      <w:r w:rsidR="0061396F" w:rsidRPr="008D524F">
        <w:rPr>
          <w:rFonts w:ascii="Times New Roman" w:hAnsi="Times New Roman" w:cs="Times New Roman"/>
          <w:sz w:val="24"/>
          <w:szCs w:val="24"/>
        </w:rPr>
        <w:t>В результате изучения д</w:t>
      </w:r>
      <w:r w:rsidR="0061396F">
        <w:rPr>
          <w:rFonts w:ascii="Times New Roman" w:hAnsi="Times New Roman" w:cs="Times New Roman"/>
          <w:sz w:val="24"/>
          <w:szCs w:val="24"/>
        </w:rPr>
        <w:t xml:space="preserve">исциплины студент должен знать: </w:t>
      </w:r>
      <w:r w:rsidR="0061396F" w:rsidRPr="008D524F">
        <w:rPr>
          <w:rFonts w:ascii="Times New Roman" w:hAnsi="Times New Roman" w:cs="Times New Roman"/>
          <w:sz w:val="24"/>
          <w:szCs w:val="24"/>
        </w:rPr>
        <w:t>теоретические основы неорг</w:t>
      </w:r>
      <w:r w:rsidR="0061396F">
        <w:rPr>
          <w:rFonts w:ascii="Times New Roman" w:hAnsi="Times New Roman" w:cs="Times New Roman"/>
          <w:sz w:val="24"/>
          <w:szCs w:val="24"/>
        </w:rPr>
        <w:t xml:space="preserve">анической и органической химии; </w:t>
      </w:r>
      <w:r w:rsidR="0061396F" w:rsidRPr="008D524F">
        <w:rPr>
          <w:rFonts w:ascii="Times New Roman" w:hAnsi="Times New Roman" w:cs="Times New Roman"/>
          <w:sz w:val="24"/>
          <w:szCs w:val="24"/>
        </w:rPr>
        <w:t>взаимосвязь строения хими</w:t>
      </w:r>
      <w:r w:rsidR="0061396F">
        <w:rPr>
          <w:rFonts w:ascii="Times New Roman" w:hAnsi="Times New Roman" w:cs="Times New Roman"/>
          <w:sz w:val="24"/>
          <w:szCs w:val="24"/>
        </w:rPr>
        <w:t xml:space="preserve">ческих соединений и их свойств; </w:t>
      </w:r>
      <w:r w:rsidR="0061396F" w:rsidRPr="008D524F">
        <w:rPr>
          <w:rFonts w:ascii="Times New Roman" w:hAnsi="Times New Roman" w:cs="Times New Roman"/>
          <w:sz w:val="24"/>
          <w:szCs w:val="24"/>
        </w:rPr>
        <w:t>общие закономерности протекания химических процессов в растворах и их роль в технолог</w:t>
      </w:r>
      <w:r w:rsidR="0061396F">
        <w:rPr>
          <w:rFonts w:ascii="Times New Roman" w:hAnsi="Times New Roman" w:cs="Times New Roman"/>
          <w:sz w:val="24"/>
          <w:szCs w:val="24"/>
        </w:rPr>
        <w:t xml:space="preserve">ии продовольственных продуктов; </w:t>
      </w:r>
      <w:r w:rsidR="0061396F" w:rsidRPr="008D524F">
        <w:rPr>
          <w:rFonts w:ascii="Times New Roman" w:hAnsi="Times New Roman" w:cs="Times New Roman"/>
          <w:sz w:val="24"/>
          <w:szCs w:val="24"/>
        </w:rPr>
        <w:t>физико-химические свойства элементов и их соединений, имеющих прикладное значение в области техноло</w:t>
      </w:r>
      <w:r w:rsidR="0061396F">
        <w:rPr>
          <w:rFonts w:ascii="Times New Roman" w:hAnsi="Times New Roman" w:cs="Times New Roman"/>
          <w:sz w:val="24"/>
          <w:szCs w:val="24"/>
        </w:rPr>
        <w:t>гии продовольственных продуктов.</w:t>
      </w:r>
    </w:p>
    <w:p w:rsidR="004B1033" w:rsidRPr="002A77F2" w:rsidRDefault="000D7B8B" w:rsidP="002A7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736">
        <w:rPr>
          <w:rFonts w:ascii="Times New Roman" w:hAnsi="Times New Roman" w:cs="Times New Roman"/>
          <w:sz w:val="24"/>
          <w:szCs w:val="24"/>
        </w:rPr>
        <w:t xml:space="preserve">7) </w:t>
      </w:r>
      <w:r w:rsidRPr="00344736">
        <w:rPr>
          <w:rFonts w:ascii="Times New Roman" w:hAnsi="Times New Roman" w:cs="Times New Roman"/>
          <w:i/>
          <w:sz w:val="24"/>
          <w:szCs w:val="24"/>
        </w:rPr>
        <w:t>Основной учебник:</w:t>
      </w:r>
      <w:r w:rsidRPr="0034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033" w:rsidRPr="00344736">
        <w:rPr>
          <w:rFonts w:ascii="Times New Roman" w:hAnsi="Times New Roman" w:cs="Times New Roman"/>
          <w:sz w:val="24"/>
          <w:szCs w:val="24"/>
        </w:rPr>
        <w:t>1</w:t>
      </w:r>
      <w:r w:rsidR="00497AFA" w:rsidRPr="00344736">
        <w:rPr>
          <w:rFonts w:ascii="Times New Roman" w:hAnsi="Times New Roman" w:cs="Times New Roman"/>
          <w:sz w:val="24"/>
          <w:szCs w:val="24"/>
        </w:rPr>
        <w:t>.</w:t>
      </w:r>
      <w:r w:rsidR="00344736" w:rsidRPr="00344736">
        <w:rPr>
          <w:rFonts w:ascii="Times New Roman" w:hAnsi="Times New Roman" w:cs="Times New Roman"/>
          <w:sz w:val="24"/>
          <w:szCs w:val="24"/>
        </w:rPr>
        <w:t xml:space="preserve"> </w:t>
      </w:r>
      <w:r w:rsidR="00344736" w:rsidRPr="00344736">
        <w:rPr>
          <w:rFonts w:ascii="Times New Roman" w:hAnsi="Times New Roman" w:cs="Times New Roman"/>
          <w:bCs/>
          <w:sz w:val="24"/>
          <w:szCs w:val="24"/>
        </w:rPr>
        <w:t>Нечаев А. П., Шуб О. М., Аношина И. С.  и др. Технология пищевых производств / под ред. А</w:t>
      </w:r>
      <w:r w:rsidR="00344736">
        <w:rPr>
          <w:rFonts w:ascii="Times New Roman" w:hAnsi="Times New Roman" w:cs="Times New Roman"/>
          <w:bCs/>
          <w:sz w:val="24"/>
          <w:szCs w:val="24"/>
        </w:rPr>
        <w:t xml:space="preserve">.П. </w:t>
      </w:r>
      <w:proofErr w:type="gramStart"/>
      <w:r w:rsidR="00344736">
        <w:rPr>
          <w:rFonts w:ascii="Times New Roman" w:hAnsi="Times New Roman" w:cs="Times New Roman"/>
          <w:bCs/>
          <w:sz w:val="24"/>
          <w:szCs w:val="24"/>
        </w:rPr>
        <w:t>Нечаева.-</w:t>
      </w:r>
      <w:proofErr w:type="gramEnd"/>
      <w:r w:rsidR="00344736">
        <w:rPr>
          <w:rFonts w:ascii="Times New Roman" w:hAnsi="Times New Roman" w:cs="Times New Roman"/>
          <w:bCs/>
          <w:sz w:val="24"/>
          <w:szCs w:val="24"/>
        </w:rPr>
        <w:t xml:space="preserve"> М.: </w:t>
      </w:r>
      <w:proofErr w:type="spellStart"/>
      <w:r w:rsidR="00344736">
        <w:rPr>
          <w:rFonts w:ascii="Times New Roman" w:hAnsi="Times New Roman" w:cs="Times New Roman"/>
          <w:bCs/>
          <w:sz w:val="24"/>
          <w:szCs w:val="24"/>
        </w:rPr>
        <w:t>КолосС</w:t>
      </w:r>
      <w:proofErr w:type="spellEnd"/>
      <w:r w:rsidR="00344736">
        <w:rPr>
          <w:rFonts w:ascii="Times New Roman" w:hAnsi="Times New Roman" w:cs="Times New Roman"/>
          <w:bCs/>
          <w:sz w:val="24"/>
          <w:szCs w:val="24"/>
        </w:rPr>
        <w:t xml:space="preserve">, 2012. </w:t>
      </w:r>
      <w:r w:rsidR="00344736" w:rsidRPr="00344736">
        <w:rPr>
          <w:rFonts w:ascii="Times New Roman" w:hAnsi="Times New Roman" w:cs="Times New Roman"/>
          <w:sz w:val="24"/>
          <w:szCs w:val="24"/>
        </w:rPr>
        <w:t>2</w:t>
      </w:r>
      <w:r w:rsidR="00344736">
        <w:rPr>
          <w:rFonts w:ascii="Times New Roman" w:hAnsi="Times New Roman" w:cs="Times New Roman"/>
          <w:sz w:val="24"/>
          <w:szCs w:val="24"/>
        </w:rPr>
        <w:t>.</w:t>
      </w:r>
      <w:r w:rsidR="00344736" w:rsidRPr="003447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4736" w:rsidRPr="00344736">
        <w:rPr>
          <w:rFonts w:ascii="Times New Roman" w:hAnsi="Times New Roman" w:cs="Times New Roman"/>
          <w:sz w:val="24"/>
          <w:szCs w:val="24"/>
        </w:rPr>
        <w:t>Хлебников В. И., Пушкина Ю. С. И др.   Технология производства продовольственных товаров: Учебник –</w:t>
      </w:r>
      <w:proofErr w:type="gramStart"/>
      <w:r w:rsidR="00344736" w:rsidRPr="00344736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="00344736" w:rsidRPr="00344736">
        <w:rPr>
          <w:rFonts w:ascii="Times New Roman" w:hAnsi="Times New Roman" w:cs="Times New Roman"/>
          <w:sz w:val="24"/>
          <w:szCs w:val="24"/>
        </w:rPr>
        <w:t xml:space="preserve"> Изд. Центр « Академия», 2013. – 348 с.</w:t>
      </w:r>
      <w:r w:rsidR="00344736">
        <w:rPr>
          <w:rFonts w:ascii="Times New Roman" w:hAnsi="Times New Roman" w:cs="Times New Roman"/>
          <w:sz w:val="24"/>
          <w:szCs w:val="24"/>
        </w:rPr>
        <w:t xml:space="preserve"> 3. </w:t>
      </w:r>
      <w:r w:rsidR="00344736" w:rsidRPr="00344736">
        <w:rPr>
          <w:rFonts w:ascii="Times New Roman" w:hAnsi="Times New Roman" w:cs="Times New Roman"/>
          <w:sz w:val="24"/>
          <w:szCs w:val="24"/>
        </w:rPr>
        <w:t>Ковалевская А. П. Общая технология пищевых производств. – М.: Колос, 1999. – 752 с.</w:t>
      </w:r>
      <w:r w:rsidR="0034473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344736" w:rsidRPr="00344736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="00344736" w:rsidRPr="00344736">
        <w:rPr>
          <w:rFonts w:ascii="Times New Roman" w:hAnsi="Times New Roman" w:cs="Times New Roman"/>
          <w:sz w:val="24"/>
          <w:szCs w:val="24"/>
        </w:rPr>
        <w:t xml:space="preserve"> А.Ф. Технология производства продовольственных товаров. – Ростов н/Д: Феникс, 2010. – 192 с.</w:t>
      </w:r>
      <w:r w:rsidR="002A77F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3E7E3A" w:rsidRPr="00344736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="003E7E3A" w:rsidRPr="00344736">
        <w:rPr>
          <w:rFonts w:ascii="Times New Roman" w:hAnsi="Times New Roman" w:cs="Times New Roman"/>
          <w:sz w:val="24"/>
          <w:szCs w:val="24"/>
        </w:rPr>
        <w:t xml:space="preserve"> И.Н. Технология производства продукции общественного питания: Учебное пособие. – М.: </w:t>
      </w:r>
      <w:proofErr w:type="spellStart"/>
      <w:r w:rsidR="003E7E3A" w:rsidRPr="00344736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3E7E3A" w:rsidRPr="00344736">
        <w:rPr>
          <w:rFonts w:ascii="Times New Roman" w:hAnsi="Times New Roman" w:cs="Times New Roman"/>
          <w:sz w:val="24"/>
          <w:szCs w:val="24"/>
        </w:rPr>
        <w:t>, 2012. – 795 с.</w:t>
      </w:r>
    </w:p>
    <w:p w:rsidR="00344736" w:rsidRPr="008F4E05" w:rsidRDefault="000D7B8B" w:rsidP="008F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736">
        <w:rPr>
          <w:rFonts w:ascii="Times New Roman" w:hAnsi="Times New Roman" w:cs="Times New Roman"/>
          <w:sz w:val="24"/>
          <w:szCs w:val="24"/>
        </w:rPr>
        <w:t xml:space="preserve">8) </w:t>
      </w:r>
      <w:r w:rsidRPr="00344736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  <w:r w:rsidRPr="00344736">
        <w:rPr>
          <w:rFonts w:ascii="Times New Roman" w:hAnsi="Times New Roman" w:cs="Times New Roman"/>
          <w:sz w:val="24"/>
          <w:szCs w:val="24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</w:rPr>
        <w:t xml:space="preserve">1. </w:t>
      </w:r>
      <w:r w:rsidR="002A77F2" w:rsidRPr="00344736">
        <w:rPr>
          <w:rFonts w:ascii="Times New Roman" w:hAnsi="Times New Roman" w:cs="Times New Roman"/>
          <w:sz w:val="24"/>
          <w:szCs w:val="24"/>
        </w:rPr>
        <w:t xml:space="preserve">Баранов В. С. и др. Технология производства продуктов общественного питания. – </w:t>
      </w:r>
      <w:proofErr w:type="gramStart"/>
      <w:r w:rsidR="002A77F2" w:rsidRPr="0034473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2A77F2" w:rsidRPr="00344736">
        <w:rPr>
          <w:rFonts w:ascii="Times New Roman" w:hAnsi="Times New Roman" w:cs="Times New Roman"/>
          <w:sz w:val="24"/>
          <w:szCs w:val="24"/>
        </w:rPr>
        <w:t xml:space="preserve"> Экономика, - 2011</w:t>
      </w:r>
      <w:r w:rsidR="002A77F2">
        <w:rPr>
          <w:rFonts w:ascii="Times New Roman" w:hAnsi="Times New Roman" w:cs="Times New Roman"/>
          <w:sz w:val="24"/>
          <w:szCs w:val="24"/>
        </w:rPr>
        <w:t>. – 400 с. 2</w:t>
      </w:r>
      <w:r w:rsidR="002A77F2" w:rsidRPr="00344736">
        <w:rPr>
          <w:rFonts w:ascii="Times New Roman" w:hAnsi="Times New Roman" w:cs="Times New Roman"/>
          <w:sz w:val="24"/>
          <w:szCs w:val="24"/>
        </w:rPr>
        <w:t>.</w:t>
      </w:r>
      <w:r w:rsidR="002A7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7F2">
        <w:rPr>
          <w:rFonts w:ascii="Times New Roman" w:hAnsi="Times New Roman" w:cs="Times New Roman"/>
          <w:sz w:val="24"/>
          <w:szCs w:val="24"/>
        </w:rPr>
        <w:t>Флауменбаум</w:t>
      </w:r>
      <w:proofErr w:type="spellEnd"/>
      <w:r w:rsidR="002A77F2">
        <w:rPr>
          <w:rFonts w:ascii="Times New Roman" w:hAnsi="Times New Roman" w:cs="Times New Roman"/>
          <w:sz w:val="24"/>
          <w:szCs w:val="24"/>
        </w:rPr>
        <w:t xml:space="preserve"> Б.Л. </w:t>
      </w:r>
      <w:r w:rsidR="008F4E05">
        <w:rPr>
          <w:rFonts w:ascii="Times New Roman" w:hAnsi="Times New Roman" w:cs="Times New Roman"/>
          <w:sz w:val="24"/>
          <w:szCs w:val="24"/>
        </w:rPr>
        <w:t xml:space="preserve">и др. Теоретические основы консервирования пищевых продуктов. – М.: </w:t>
      </w:r>
      <w:proofErr w:type="spellStart"/>
      <w:r w:rsidR="008F4E05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8F4E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4E05">
        <w:rPr>
          <w:rFonts w:ascii="Times New Roman" w:hAnsi="Times New Roman" w:cs="Times New Roman"/>
          <w:sz w:val="24"/>
          <w:szCs w:val="24"/>
        </w:rPr>
        <w:t>1987.–</w:t>
      </w:r>
      <w:proofErr w:type="gramEnd"/>
      <w:r w:rsidR="008F4E05">
        <w:rPr>
          <w:rFonts w:ascii="Times New Roman" w:hAnsi="Times New Roman" w:cs="Times New Roman"/>
          <w:sz w:val="24"/>
          <w:szCs w:val="24"/>
        </w:rPr>
        <w:t xml:space="preserve"> 150 с.</w:t>
      </w:r>
      <w:r w:rsidR="008F4E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2A77F2" w:rsidRPr="00344736">
        <w:rPr>
          <w:rFonts w:ascii="Times New Roman" w:hAnsi="Times New Roman" w:cs="Times New Roman"/>
          <w:sz w:val="24"/>
          <w:szCs w:val="24"/>
        </w:rPr>
        <w:t>Рогов И. А. и др. Технология мяса и мясных продуктов. В 2-х книгах. Книга 1 Общая технология мяса.  Книга 2 Технология мясных продуктов. – М.: 2015.</w:t>
      </w:r>
      <w:r w:rsidR="002A77F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2A77F2" w:rsidRPr="00344736">
        <w:rPr>
          <w:rFonts w:ascii="Times New Roman" w:hAnsi="Times New Roman" w:cs="Times New Roman"/>
          <w:sz w:val="24"/>
          <w:szCs w:val="24"/>
        </w:rPr>
        <w:t>Крусь</w:t>
      </w:r>
      <w:proofErr w:type="spellEnd"/>
      <w:r w:rsidR="002A77F2" w:rsidRPr="00344736">
        <w:rPr>
          <w:rFonts w:ascii="Times New Roman" w:hAnsi="Times New Roman" w:cs="Times New Roman"/>
          <w:sz w:val="24"/>
          <w:szCs w:val="24"/>
        </w:rPr>
        <w:t xml:space="preserve"> Г. Н. и др. Технология молока и молочных продуктов. – М.: </w:t>
      </w:r>
      <w:proofErr w:type="spellStart"/>
      <w:r w:rsidR="002A77F2" w:rsidRPr="00344736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="002A77F2" w:rsidRPr="00344736">
        <w:rPr>
          <w:rFonts w:ascii="Times New Roman" w:hAnsi="Times New Roman" w:cs="Times New Roman"/>
          <w:sz w:val="24"/>
          <w:szCs w:val="24"/>
        </w:rPr>
        <w:t>, - 2008.</w:t>
      </w:r>
      <w:r w:rsidR="002A77F2">
        <w:rPr>
          <w:rFonts w:ascii="Times New Roman" w:hAnsi="Times New Roman" w:cs="Times New Roman"/>
          <w:sz w:val="24"/>
          <w:szCs w:val="24"/>
        </w:rPr>
        <w:t xml:space="preserve"> </w:t>
      </w:r>
      <w:r w:rsidR="002A77F2" w:rsidRPr="00344736">
        <w:rPr>
          <w:rFonts w:ascii="Times New Roman" w:hAnsi="Times New Roman" w:cs="Times New Roman"/>
          <w:sz w:val="24"/>
          <w:szCs w:val="24"/>
        </w:rPr>
        <w:t>5</w:t>
      </w:r>
      <w:r w:rsidR="002A77F2" w:rsidRPr="003447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77F2" w:rsidRPr="00344736">
        <w:rPr>
          <w:rFonts w:ascii="Times New Roman" w:hAnsi="Times New Roman" w:cs="Times New Roman"/>
          <w:sz w:val="24"/>
          <w:szCs w:val="24"/>
        </w:rPr>
        <w:t xml:space="preserve">Ратушный А. </w:t>
      </w:r>
      <w:proofErr w:type="spellStart"/>
      <w:r w:rsidR="002A77F2" w:rsidRPr="00344736">
        <w:rPr>
          <w:rFonts w:ascii="Times New Roman" w:hAnsi="Times New Roman" w:cs="Times New Roman"/>
          <w:sz w:val="24"/>
          <w:szCs w:val="24"/>
        </w:rPr>
        <w:t>С.и</w:t>
      </w:r>
      <w:proofErr w:type="spellEnd"/>
      <w:r w:rsidR="002A77F2" w:rsidRPr="00344736">
        <w:rPr>
          <w:rFonts w:ascii="Times New Roman" w:hAnsi="Times New Roman" w:cs="Times New Roman"/>
          <w:sz w:val="24"/>
          <w:szCs w:val="24"/>
        </w:rPr>
        <w:t xml:space="preserve"> др. Технология продукции общественного питания. В 2-х томах. Т.1 Физико-химические процессы, Т.2 Технология блюд и закусок. – М.: МИР Колосс, 2</w:t>
      </w:r>
      <w:r w:rsidR="002A77F2" w:rsidRPr="0034473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A77F2" w:rsidRPr="00344736">
        <w:rPr>
          <w:rFonts w:ascii="Times New Roman" w:hAnsi="Times New Roman" w:cs="Times New Roman"/>
          <w:sz w:val="24"/>
          <w:szCs w:val="24"/>
        </w:rPr>
        <w:t>12.</w:t>
      </w:r>
    </w:p>
    <w:p w:rsidR="000D7B8B" w:rsidRPr="00344736" w:rsidRDefault="000D7B8B" w:rsidP="0034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736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Pr="00344736">
        <w:rPr>
          <w:rFonts w:ascii="Times New Roman" w:hAnsi="Times New Roman" w:cs="Times New Roman"/>
          <w:i/>
          <w:sz w:val="24"/>
          <w:szCs w:val="24"/>
          <w:lang w:val="kk-KZ"/>
        </w:rPr>
        <w:t>Координатор:</w:t>
      </w:r>
      <w:r w:rsidRPr="003447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1033" w:rsidRPr="00344736">
        <w:rPr>
          <w:rFonts w:ascii="Times New Roman" w:hAnsi="Times New Roman" w:cs="Times New Roman"/>
          <w:sz w:val="24"/>
          <w:szCs w:val="24"/>
          <w:lang w:val="kk-KZ"/>
        </w:rPr>
        <w:t>Кажибаева Галия Тулеуевна,</w:t>
      </w:r>
      <w:r w:rsidR="0061396F">
        <w:rPr>
          <w:rFonts w:ascii="Times New Roman" w:hAnsi="Times New Roman" w:cs="Times New Roman"/>
          <w:sz w:val="24"/>
          <w:szCs w:val="24"/>
          <w:lang w:val="kk-KZ"/>
        </w:rPr>
        <w:t xml:space="preserve"> к.т.н.,</w:t>
      </w:r>
      <w:bookmarkStart w:id="0" w:name="_GoBack"/>
      <w:bookmarkEnd w:id="0"/>
      <w:r w:rsidR="004B1033" w:rsidRPr="00344736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</w:t>
      </w:r>
    </w:p>
    <w:p w:rsidR="008F4E05" w:rsidRPr="008F4E05" w:rsidRDefault="00B401EF" w:rsidP="003447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4E05">
        <w:rPr>
          <w:rFonts w:ascii="Times New Roman" w:hAnsi="Times New Roman" w:cs="Times New Roman"/>
          <w:sz w:val="24"/>
          <w:szCs w:val="24"/>
          <w:lang w:val="kk-KZ"/>
        </w:rPr>
        <w:t xml:space="preserve">10) </w:t>
      </w:r>
      <w:r w:rsidR="000D7B8B" w:rsidRPr="008F4E05">
        <w:rPr>
          <w:rFonts w:ascii="Times New Roman" w:hAnsi="Times New Roman" w:cs="Times New Roman"/>
          <w:i/>
          <w:sz w:val="24"/>
          <w:szCs w:val="24"/>
          <w:lang w:val="kk-KZ"/>
        </w:rPr>
        <w:t>Использование компьютера:</w:t>
      </w:r>
      <w:r w:rsidR="000D7B8B" w:rsidRPr="008F4E05">
        <w:rPr>
          <w:rFonts w:ascii="Times New Roman" w:hAnsi="Times New Roman" w:cs="Times New Roman"/>
          <w:sz w:val="24"/>
          <w:szCs w:val="24"/>
        </w:rPr>
        <w:t xml:space="preserve"> </w:t>
      </w:r>
      <w:r w:rsidR="008F4E05" w:rsidRPr="008F4E05">
        <w:rPr>
          <w:rFonts w:ascii="Times New Roman" w:hAnsi="Times New Roman" w:cs="Times New Roman"/>
          <w:sz w:val="24"/>
          <w:szCs w:val="24"/>
        </w:rPr>
        <w:t xml:space="preserve">Сырье для производства пищевых продуктов; </w:t>
      </w:r>
      <w:r w:rsidR="008F4E05" w:rsidRPr="008F4E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4E05" w:rsidRPr="008F4E05">
        <w:rPr>
          <w:rFonts w:ascii="Times New Roman" w:hAnsi="Times New Roman" w:cs="Times New Roman"/>
          <w:sz w:val="24"/>
          <w:szCs w:val="24"/>
        </w:rPr>
        <w:t>Теоретические основы технологических процессов; Консервирование пищевых продуктов</w:t>
      </w:r>
      <w:r w:rsidR="008F4E05">
        <w:rPr>
          <w:rFonts w:ascii="Times New Roman" w:hAnsi="Times New Roman" w:cs="Times New Roman"/>
          <w:sz w:val="24"/>
          <w:szCs w:val="24"/>
        </w:rPr>
        <w:t>.</w:t>
      </w:r>
    </w:p>
    <w:p w:rsidR="00497AFA" w:rsidRPr="00F64506" w:rsidRDefault="000D7B8B" w:rsidP="003447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736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 w:rsidRPr="00344736">
        <w:rPr>
          <w:rFonts w:ascii="Times New Roman" w:hAnsi="Times New Roman" w:cs="Times New Roman"/>
          <w:i/>
          <w:sz w:val="24"/>
          <w:szCs w:val="24"/>
          <w:lang w:val="kk-KZ"/>
        </w:rPr>
        <w:t>Лабораторные работы и проекты</w:t>
      </w:r>
      <w:r w:rsidRPr="00F64506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F645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01EF" w:rsidRPr="00F64506">
        <w:rPr>
          <w:rFonts w:ascii="Times New Roman" w:hAnsi="Times New Roman" w:cs="Times New Roman"/>
          <w:sz w:val="24"/>
          <w:szCs w:val="24"/>
        </w:rPr>
        <w:t>1</w:t>
      </w:r>
      <w:r w:rsidR="00497AFA" w:rsidRPr="00F64506">
        <w:rPr>
          <w:rFonts w:ascii="Times New Roman" w:hAnsi="Times New Roman" w:cs="Times New Roman"/>
          <w:sz w:val="24"/>
          <w:szCs w:val="24"/>
        </w:rPr>
        <w:t>.</w:t>
      </w:r>
      <w:r w:rsidR="00B401EF" w:rsidRPr="00F64506">
        <w:rPr>
          <w:rFonts w:ascii="Times New Roman" w:hAnsi="Times New Roman" w:cs="Times New Roman"/>
          <w:sz w:val="24"/>
          <w:szCs w:val="24"/>
        </w:rPr>
        <w:t xml:space="preserve"> </w:t>
      </w:r>
      <w:r w:rsidR="00F64506" w:rsidRPr="00F64506">
        <w:rPr>
          <w:rFonts w:ascii="Times New Roman" w:hAnsi="Times New Roman" w:cs="Times New Roman"/>
          <w:sz w:val="24"/>
          <w:szCs w:val="24"/>
        </w:rPr>
        <w:t>Влияние</w:t>
      </w:r>
      <w:r w:rsidR="00F64506">
        <w:rPr>
          <w:rFonts w:ascii="Times New Roman" w:hAnsi="Times New Roman" w:cs="Times New Roman"/>
          <w:sz w:val="24"/>
          <w:szCs w:val="24"/>
        </w:rPr>
        <w:t xml:space="preserve"> химической и тепловой обработки на денатурацию и коагуляцию белков мяса </w:t>
      </w:r>
      <w:r w:rsidR="00B401EF" w:rsidRPr="00F64506">
        <w:rPr>
          <w:rFonts w:ascii="Times New Roman" w:hAnsi="Times New Roman" w:cs="Times New Roman"/>
          <w:sz w:val="24"/>
          <w:szCs w:val="24"/>
        </w:rPr>
        <w:t>(2 часа); 2</w:t>
      </w:r>
      <w:r w:rsidR="00497AFA" w:rsidRPr="00F64506">
        <w:rPr>
          <w:rFonts w:ascii="Times New Roman" w:hAnsi="Times New Roman" w:cs="Times New Roman"/>
          <w:sz w:val="24"/>
          <w:szCs w:val="24"/>
        </w:rPr>
        <w:t>.</w:t>
      </w:r>
      <w:r w:rsidR="00B401EF" w:rsidRPr="00F64506">
        <w:rPr>
          <w:rFonts w:ascii="Times New Roman" w:hAnsi="Times New Roman" w:cs="Times New Roman"/>
          <w:sz w:val="24"/>
          <w:szCs w:val="24"/>
        </w:rPr>
        <w:t xml:space="preserve"> </w:t>
      </w:r>
      <w:r w:rsidR="00466BA6">
        <w:rPr>
          <w:rFonts w:ascii="Times New Roman" w:hAnsi="Times New Roman" w:cs="Times New Roman"/>
          <w:sz w:val="24"/>
          <w:szCs w:val="24"/>
        </w:rPr>
        <w:t xml:space="preserve">Влияние тепловой обработки на свойства крахмала </w:t>
      </w:r>
      <w:r w:rsidR="00961EB0" w:rsidRPr="00F64506">
        <w:rPr>
          <w:rFonts w:ascii="Times New Roman" w:hAnsi="Times New Roman" w:cs="Times New Roman"/>
          <w:sz w:val="24"/>
          <w:szCs w:val="24"/>
        </w:rPr>
        <w:t xml:space="preserve">(2 часа); </w:t>
      </w:r>
      <w:r w:rsidR="00B401EF" w:rsidRPr="00F64506">
        <w:rPr>
          <w:rFonts w:ascii="Times New Roman" w:hAnsi="Times New Roman" w:cs="Times New Roman"/>
          <w:sz w:val="24"/>
          <w:szCs w:val="24"/>
        </w:rPr>
        <w:t>3</w:t>
      </w:r>
      <w:r w:rsidR="00497AFA" w:rsidRPr="00F64506">
        <w:rPr>
          <w:rFonts w:ascii="Times New Roman" w:hAnsi="Times New Roman" w:cs="Times New Roman"/>
          <w:sz w:val="24"/>
          <w:szCs w:val="24"/>
        </w:rPr>
        <w:t>.</w:t>
      </w:r>
      <w:r w:rsidR="00961EB0" w:rsidRPr="00F64506">
        <w:rPr>
          <w:rFonts w:ascii="Times New Roman" w:hAnsi="Times New Roman" w:cs="Times New Roman"/>
          <w:sz w:val="24"/>
          <w:szCs w:val="24"/>
        </w:rPr>
        <w:t xml:space="preserve"> Исследование потребительского качества молока и молочных продуктов (2 часа); 4</w:t>
      </w:r>
      <w:r w:rsidR="00497AFA" w:rsidRPr="00F64506">
        <w:rPr>
          <w:rFonts w:ascii="Times New Roman" w:hAnsi="Times New Roman" w:cs="Times New Roman"/>
          <w:sz w:val="24"/>
          <w:szCs w:val="24"/>
        </w:rPr>
        <w:t>.</w:t>
      </w:r>
      <w:r w:rsidR="00961EB0" w:rsidRPr="00F64506">
        <w:rPr>
          <w:rFonts w:ascii="Times New Roman" w:hAnsi="Times New Roman" w:cs="Times New Roman"/>
          <w:sz w:val="24"/>
          <w:szCs w:val="24"/>
        </w:rPr>
        <w:t xml:space="preserve"> </w:t>
      </w:r>
      <w:r w:rsidR="00497AFA" w:rsidRPr="00F64506">
        <w:rPr>
          <w:rFonts w:ascii="Times New Roman" w:hAnsi="Times New Roman" w:cs="Times New Roman"/>
          <w:sz w:val="24"/>
          <w:szCs w:val="24"/>
        </w:rPr>
        <w:t xml:space="preserve">Исследование потребительского качества мучных кулинарных изделий (2 часа); 5. Исследование потребительского качества рыбы и рыбных продуктов (2 часа); 6. Исследование </w:t>
      </w:r>
      <w:r w:rsidR="00466BA6">
        <w:rPr>
          <w:rFonts w:ascii="Times New Roman" w:hAnsi="Times New Roman" w:cs="Times New Roman"/>
          <w:sz w:val="24"/>
          <w:szCs w:val="24"/>
        </w:rPr>
        <w:t xml:space="preserve">структурных изменений тканей овощей при тепловой обработке </w:t>
      </w:r>
      <w:r w:rsidR="00497AFA" w:rsidRPr="00F64506">
        <w:rPr>
          <w:rFonts w:ascii="Times New Roman" w:hAnsi="Times New Roman" w:cs="Times New Roman"/>
          <w:sz w:val="24"/>
          <w:szCs w:val="24"/>
        </w:rPr>
        <w:t xml:space="preserve">(2 часа); 7. Исследование потребительского качества </w:t>
      </w:r>
      <w:proofErr w:type="spellStart"/>
      <w:r w:rsidR="00466BA6">
        <w:rPr>
          <w:rFonts w:ascii="Times New Roman" w:hAnsi="Times New Roman" w:cs="Times New Roman"/>
          <w:sz w:val="24"/>
          <w:szCs w:val="24"/>
        </w:rPr>
        <w:t>пищеконцентратов</w:t>
      </w:r>
      <w:proofErr w:type="spellEnd"/>
      <w:r w:rsidR="00497AFA" w:rsidRPr="00F64506">
        <w:rPr>
          <w:rFonts w:ascii="Times New Roman" w:hAnsi="Times New Roman" w:cs="Times New Roman"/>
          <w:sz w:val="24"/>
          <w:szCs w:val="24"/>
        </w:rPr>
        <w:t>(2 часа).</w:t>
      </w:r>
    </w:p>
    <w:p w:rsidR="00497AFA" w:rsidRPr="00F64506" w:rsidRDefault="00497AFA" w:rsidP="00344736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07" w:rsidRPr="00344736" w:rsidRDefault="006B5C07" w:rsidP="003447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5C07" w:rsidRPr="00344736" w:rsidRDefault="006B5C07" w:rsidP="00344736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14" w:rsidRPr="00344736" w:rsidRDefault="00D92914" w:rsidP="0034473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92914" w:rsidRPr="00344736" w:rsidRDefault="00D92914" w:rsidP="0034473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A73E4" w:rsidRPr="00302F97" w:rsidRDefault="00FA73E4" w:rsidP="00302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  <w:lang w:val="kk-KZ"/>
        </w:rPr>
        <w:t>Преподаватель: Кажибаева Г.Т.</w:t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Дата:___________________</w:t>
      </w:r>
    </w:p>
    <w:p w:rsidR="00FA73E4" w:rsidRPr="00302F97" w:rsidRDefault="00FA73E4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E4" w:rsidRPr="00302F97" w:rsidRDefault="00FA73E4" w:rsidP="00302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92914" w:rsidRPr="00302F97" w:rsidRDefault="00D92914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B5" w:rsidRPr="00302F97" w:rsidRDefault="00DF50B5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B5" w:rsidRPr="00302F97" w:rsidRDefault="00DF50B5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B5" w:rsidRPr="00302F97" w:rsidRDefault="00DF50B5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0B5" w:rsidRPr="00302F97" w:rsidSect="0031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33F"/>
    <w:multiLevelType w:val="hybridMultilevel"/>
    <w:tmpl w:val="A40E1700"/>
    <w:lvl w:ilvl="0" w:tplc="E2F0CA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7F27D2"/>
    <w:multiLevelType w:val="hybridMultilevel"/>
    <w:tmpl w:val="1A94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0250"/>
    <w:multiLevelType w:val="hybridMultilevel"/>
    <w:tmpl w:val="2C06645C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0D6651"/>
    <w:multiLevelType w:val="hybridMultilevel"/>
    <w:tmpl w:val="43FED400"/>
    <w:lvl w:ilvl="0" w:tplc="85E29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E00506"/>
    <w:multiLevelType w:val="hybridMultilevel"/>
    <w:tmpl w:val="026E6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412C"/>
    <w:multiLevelType w:val="hybridMultilevel"/>
    <w:tmpl w:val="F680143E"/>
    <w:lvl w:ilvl="0" w:tplc="C728DE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BA3D25"/>
    <w:multiLevelType w:val="hybridMultilevel"/>
    <w:tmpl w:val="FE686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29F5"/>
    <w:multiLevelType w:val="hybridMultilevel"/>
    <w:tmpl w:val="A7B679C6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653573"/>
    <w:multiLevelType w:val="hybridMultilevel"/>
    <w:tmpl w:val="74042628"/>
    <w:lvl w:ilvl="0" w:tplc="1A849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8"/>
    <w:rsid w:val="000B11A1"/>
    <w:rsid w:val="000D7B8B"/>
    <w:rsid w:val="00134B30"/>
    <w:rsid w:val="00165B4A"/>
    <w:rsid w:val="00192B22"/>
    <w:rsid w:val="00214F5D"/>
    <w:rsid w:val="00247BF6"/>
    <w:rsid w:val="002A77F2"/>
    <w:rsid w:val="00302F97"/>
    <w:rsid w:val="00313CFC"/>
    <w:rsid w:val="00344736"/>
    <w:rsid w:val="00366347"/>
    <w:rsid w:val="00381754"/>
    <w:rsid w:val="0038602B"/>
    <w:rsid w:val="003B7231"/>
    <w:rsid w:val="003E7E3A"/>
    <w:rsid w:val="0041060C"/>
    <w:rsid w:val="0046379B"/>
    <w:rsid w:val="00465DA4"/>
    <w:rsid w:val="00466BA6"/>
    <w:rsid w:val="00497AFA"/>
    <w:rsid w:val="004B1033"/>
    <w:rsid w:val="004C340D"/>
    <w:rsid w:val="005278F6"/>
    <w:rsid w:val="005A0C57"/>
    <w:rsid w:val="005B04A2"/>
    <w:rsid w:val="005E2CD9"/>
    <w:rsid w:val="0061396F"/>
    <w:rsid w:val="006361A5"/>
    <w:rsid w:val="006B5C07"/>
    <w:rsid w:val="007A479E"/>
    <w:rsid w:val="007F3350"/>
    <w:rsid w:val="008E3A0D"/>
    <w:rsid w:val="008F4E05"/>
    <w:rsid w:val="008F7E01"/>
    <w:rsid w:val="00961EB0"/>
    <w:rsid w:val="00984221"/>
    <w:rsid w:val="009A267F"/>
    <w:rsid w:val="009C4041"/>
    <w:rsid w:val="00A01873"/>
    <w:rsid w:val="00A02229"/>
    <w:rsid w:val="00A030EA"/>
    <w:rsid w:val="00B401EF"/>
    <w:rsid w:val="00B51705"/>
    <w:rsid w:val="00BB1D1C"/>
    <w:rsid w:val="00BC2DAC"/>
    <w:rsid w:val="00C939C2"/>
    <w:rsid w:val="00CC776D"/>
    <w:rsid w:val="00D13E5B"/>
    <w:rsid w:val="00D23024"/>
    <w:rsid w:val="00D32C49"/>
    <w:rsid w:val="00D404BC"/>
    <w:rsid w:val="00D66928"/>
    <w:rsid w:val="00D92914"/>
    <w:rsid w:val="00DD00D8"/>
    <w:rsid w:val="00DE5E12"/>
    <w:rsid w:val="00DF50B5"/>
    <w:rsid w:val="00E14564"/>
    <w:rsid w:val="00E35DEE"/>
    <w:rsid w:val="00E66D3B"/>
    <w:rsid w:val="00F10245"/>
    <w:rsid w:val="00F307D2"/>
    <w:rsid w:val="00F64506"/>
    <w:rsid w:val="00F958E8"/>
    <w:rsid w:val="00FA73E4"/>
    <w:rsid w:val="00FE49FF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D9C0-2AE1-48E0-89B0-B42F061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FC"/>
  </w:style>
  <w:style w:type="paragraph" w:styleId="1">
    <w:name w:val="heading 1"/>
    <w:basedOn w:val="a"/>
    <w:next w:val="a"/>
    <w:link w:val="10"/>
    <w:uiPriority w:val="9"/>
    <w:qFormat/>
    <w:rsid w:val="0038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1060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D3B"/>
    <w:pPr>
      <w:ind w:left="720"/>
      <w:contextualSpacing/>
    </w:pPr>
  </w:style>
  <w:style w:type="paragraph" w:styleId="2">
    <w:name w:val="Body Text Indent 2"/>
    <w:basedOn w:val="a"/>
    <w:link w:val="20"/>
    <w:rsid w:val="00DE5E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DE5E1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E5E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5E12"/>
  </w:style>
  <w:style w:type="paragraph" w:customStyle="1" w:styleId="a6">
    <w:name w:val="бычный"/>
    <w:rsid w:val="00FE5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65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5B4A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41060C"/>
    <w:rPr>
      <w:rFonts w:ascii="Times New Roman" w:eastAsia="Times New Roman" w:hAnsi="Times New Roman" w:cs="Times New Roman"/>
      <w:b/>
      <w:caps/>
      <w:sz w:val="52"/>
      <w:szCs w:val="20"/>
    </w:rPr>
  </w:style>
  <w:style w:type="paragraph" w:styleId="a7">
    <w:name w:val="Body Text Indent"/>
    <w:basedOn w:val="a"/>
    <w:link w:val="a8"/>
    <w:rsid w:val="004106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8">
    <w:name w:val="Основной текст с отступом Знак"/>
    <w:basedOn w:val="a0"/>
    <w:link w:val="a7"/>
    <w:rsid w:val="0041060C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BodyText21">
    <w:name w:val="Body Text 21"/>
    <w:basedOn w:val="a"/>
    <w:uiPriority w:val="99"/>
    <w:rsid w:val="005E2CD9"/>
    <w:pPr>
      <w:spacing w:after="0" w:line="240" w:lineRule="auto"/>
      <w:jc w:val="center"/>
    </w:pPr>
    <w:rPr>
      <w:rFonts w:ascii="Times/Kazakh" w:eastAsia="Times New Roman" w:hAnsi="Times/Kazakh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8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List 2"/>
    <w:basedOn w:val="a"/>
    <w:rsid w:val="000D7B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Alser</dc:creator>
  <cp:keywords/>
  <dc:description/>
  <cp:lastModifiedBy>Кенжебай Кымбат Максутовна</cp:lastModifiedBy>
  <cp:revision>9</cp:revision>
  <dcterms:created xsi:type="dcterms:W3CDTF">2019-03-12T09:29:00Z</dcterms:created>
  <dcterms:modified xsi:type="dcterms:W3CDTF">2019-03-15T11:24:00Z</dcterms:modified>
</cp:coreProperties>
</file>